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D9" w:rsidRPr="00923767" w:rsidRDefault="00B20655" w:rsidP="00063C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74136"/>
            <wp:effectExtent l="19050" t="0" r="3175" b="0"/>
            <wp:docPr id="1" name="Рисунок 1" descr="C:\Users\User\Pictures\ControlCenter4\Scan\CCI2011202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0112024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FD9" w:rsidRPr="00923767" w:rsidRDefault="00353FD9" w:rsidP="00063C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53FD9" w:rsidRPr="00923767" w:rsidRDefault="00353FD9" w:rsidP="00063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14" w:rsidRPr="00923767" w:rsidRDefault="008D75E8" w:rsidP="00063C1B">
      <w:pPr>
        <w:spacing w:after="0"/>
        <w:jc w:val="center"/>
        <w:rPr>
          <w:rStyle w:val="120"/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  <w:r w:rsidR="00353FD9" w:rsidRPr="00923767">
        <w:rPr>
          <w:rFonts w:ascii="Times New Roman" w:hAnsi="Times New Roman" w:cs="Times New Roman"/>
          <w:sz w:val="28"/>
          <w:szCs w:val="28"/>
        </w:rPr>
        <w:t xml:space="preserve"> учебный го</w:t>
      </w:r>
      <w:r w:rsidR="00923767" w:rsidRPr="00923767">
        <w:rPr>
          <w:rFonts w:ascii="Times New Roman" w:hAnsi="Times New Roman" w:cs="Times New Roman"/>
          <w:sz w:val="28"/>
          <w:szCs w:val="28"/>
        </w:rPr>
        <w:t>д</w:t>
      </w:r>
    </w:p>
    <w:p w:rsidR="00923767" w:rsidRPr="00955DC3" w:rsidRDefault="00923767" w:rsidP="00063C1B">
      <w:pPr>
        <w:pStyle w:val="121"/>
        <w:shd w:val="clear" w:color="auto" w:fill="auto"/>
        <w:spacing w:line="276" w:lineRule="auto"/>
        <w:ind w:firstLine="0"/>
        <w:rPr>
          <w:rStyle w:val="120"/>
          <w:rFonts w:ascii="Times New Roman" w:hAnsi="Times New Roman" w:cs="Times New Roman"/>
          <w:color w:val="000000"/>
          <w:sz w:val="28"/>
          <w:szCs w:val="28"/>
        </w:rPr>
      </w:pPr>
    </w:p>
    <w:p w:rsidR="00445314" w:rsidRPr="00955DC3" w:rsidRDefault="00445314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«Финансовая грамотность» является прикладным курсом, реа</w:t>
      </w:r>
      <w:r w:rsidR="00594DF3">
        <w:rPr>
          <w:rStyle w:val="20"/>
          <w:rFonts w:ascii="Times New Roman" w:hAnsi="Times New Roman" w:cs="Times New Roman"/>
          <w:color w:val="000000"/>
          <w:sz w:val="28"/>
          <w:szCs w:val="28"/>
        </w:rPr>
        <w:t>лизую</w:t>
      </w:r>
      <w:r w:rsidR="00594DF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щим интересы обучающихся 5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-7 классов в сфере экономики семьи.</w:t>
      </w:r>
    </w:p>
    <w:p w:rsidR="00445314" w:rsidRPr="00955DC3" w:rsidRDefault="00E57EA5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Курс рассчитан на 17</w:t>
      </w:r>
      <w:r w:rsidR="00594DF3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часов в  каждом классе</w:t>
      </w:r>
    </w:p>
    <w:p w:rsidR="00445314" w:rsidRPr="00955DC3" w:rsidRDefault="00445314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Целями изучения курса «Финансовая грамотность» выступают фор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мирование активной жизненной позиции, развитие экономического обра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ных вопросов в области экономики семьи.</w:t>
      </w:r>
    </w:p>
    <w:p w:rsidR="00445314" w:rsidRPr="00955DC3" w:rsidRDefault="00445314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Основные содержательные линии курса: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19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Деньги, их история, виды, функции;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19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Семейный бюджет;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19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Экономические отношения семьи и государства;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19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Семья и финансовый бизнес;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19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Собственный бизнес.</w:t>
      </w:r>
    </w:p>
    <w:p w:rsidR="00445314" w:rsidRPr="00063C1B" w:rsidRDefault="00445314" w:rsidP="00063C1B">
      <w:pPr>
        <w:pStyle w:val="21"/>
        <w:shd w:val="clear" w:color="auto" w:fill="auto"/>
        <w:spacing w:line="276" w:lineRule="auto"/>
        <w:ind w:firstLine="620"/>
        <w:jc w:val="both"/>
        <w:rPr>
          <w:rStyle w:val="120"/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Освоение содержания опирается на </w:t>
      </w:r>
      <w:proofErr w:type="spellStart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связи с кур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сами математики, истории, географии, обществознания и литературы. Учебные материалы и задания подобраны в соответствии с возрастны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ми особенностями детей и включают задачи, практические задания, по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строение графиков и диаграмм, игры, мини-исследования и проекты. В процессе изучения формируются умения и навыки работы с текстами, та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блицами, схемами, графиками, а также навыки поиска, анализа и пред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ставления информации и публичных выступлений.</w:t>
      </w:r>
    </w:p>
    <w:p w:rsidR="00445314" w:rsidRPr="00063C1B" w:rsidRDefault="00445314" w:rsidP="00063C1B">
      <w:pPr>
        <w:pStyle w:val="121"/>
        <w:shd w:val="clear" w:color="auto" w:fill="auto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063C1B">
        <w:rPr>
          <w:rStyle w:val="120"/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445314" w:rsidRPr="00955DC3" w:rsidRDefault="00445314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Verdana"/>
          <w:rFonts w:ascii="Times New Roman" w:hAnsi="Times New Roman" w:cs="Times New Roman"/>
          <w:color w:val="000000"/>
          <w:sz w:val="28"/>
          <w:szCs w:val="28"/>
        </w:rPr>
        <w:t>Личностными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результатами изучения курса «Финансовая грамот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ность» являются: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осознание себя как члена семьи, общества и государства; пони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мание экономических проблем семьи и участие в их обсуждении; пони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мание финансовых связей семьи и государства;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70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овладение начальными навыками адаптации в мире финансовых отношений: сопоставление доходов и расходов, расчёт процентов, сопо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ставление доходности вложений на простых примерах;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89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развитие самостоятельности и личной ответственности за свои поступки; планирование собственного бюджета, предложение вариан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тов собственного заработка;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89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развитие навыков сотрудничества с взрослыми и сверстниками в разных игровых и реальных экономических ситуациях; участие в приня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тии решений о семейном бюджете.</w:t>
      </w:r>
    </w:p>
    <w:p w:rsidR="00445314" w:rsidRPr="00955DC3" w:rsidRDefault="00445314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DC3">
        <w:rPr>
          <w:rStyle w:val="2Verdana"/>
          <w:rFonts w:ascii="Times New Roman" w:hAnsi="Times New Roman" w:cs="Times New Roman"/>
          <w:color w:val="000000"/>
          <w:sz w:val="28"/>
          <w:szCs w:val="28"/>
        </w:rPr>
        <w:lastRenderedPageBreak/>
        <w:t>Метапредметными</w:t>
      </w:r>
      <w:proofErr w:type="spellEnd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результатами изучения курса «Финансовая грамотность» являются:</w:t>
      </w:r>
    </w:p>
    <w:p w:rsidR="00445314" w:rsidRPr="00063C1B" w:rsidRDefault="00445314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063C1B">
        <w:rPr>
          <w:rStyle w:val="130"/>
          <w:rFonts w:ascii="Times New Roman" w:hAnsi="Times New Roman" w:cs="Times New Roman"/>
          <w:i/>
          <w:color w:val="000000"/>
          <w:sz w:val="28"/>
          <w:szCs w:val="28"/>
        </w:rPr>
        <w:t>Познавательные: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освоение способов решения проблем творческого и поисково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го характера;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8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использование различных способов поиска, сбора, обработки, анализа, организации, передачи и интерпретации информации; по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иск информации в газетах, журналах, на интернет-сайтах и проведе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ние простых опросов и интервью;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94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spellStart"/>
      <w:proofErr w:type="gramStart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интеллект-карты</w:t>
      </w:r>
      <w:proofErr w:type="spellEnd"/>
      <w:proofErr w:type="gramEnd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);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8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овладение логическими действиями сравнения, анализа, синтеза, обобщения, классификации, установления аналогий и причинно-следст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венных связей, построения рассуждений, отнесения к известным понятиям;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89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овладение базовыми предметными и </w:t>
      </w:r>
      <w:proofErr w:type="spellStart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поня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тиями.</w:t>
      </w:r>
    </w:p>
    <w:p w:rsidR="00445314" w:rsidRPr="00063C1B" w:rsidRDefault="00445314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063C1B">
        <w:rPr>
          <w:rStyle w:val="130"/>
          <w:rFonts w:ascii="Times New Roman" w:hAnsi="Times New Roman" w:cs="Times New Roman"/>
          <w:i/>
          <w:color w:val="000000"/>
          <w:sz w:val="28"/>
          <w:szCs w:val="28"/>
        </w:rPr>
        <w:t>Регулятивные: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33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понимание цели своих действий;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33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планирование действия с помощью учителя и самостоятельно;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33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проявление познавательной и творческой инициативы;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оценка правильности выполнения действий; самооценка и </w:t>
      </w:r>
      <w:proofErr w:type="spellStart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взаи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мооценка</w:t>
      </w:r>
      <w:proofErr w:type="spellEnd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7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адекватное восприятие предложений товарищей, учителей, родителей.</w:t>
      </w:r>
    </w:p>
    <w:p w:rsidR="00445314" w:rsidRPr="00063C1B" w:rsidRDefault="00445314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063C1B">
        <w:rPr>
          <w:rStyle w:val="130"/>
          <w:rFonts w:ascii="Times New Roman" w:hAnsi="Times New Roman" w:cs="Times New Roman"/>
          <w:i/>
          <w:color w:val="000000"/>
          <w:sz w:val="28"/>
          <w:szCs w:val="28"/>
        </w:rPr>
        <w:t>Коммуникативные: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33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составление текстов в устной и письменной формах;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33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готовность слушать собеседника и вести диалог;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89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готовность признавать возможность существования различных точек зрения и права каждого иметь свою;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54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умение излагать своё мнение, аргументировать свою точку зре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ния и давать оценку событий;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64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определение общей цели и путей её достижения; умение догова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45314" w:rsidRPr="00955DC3" w:rsidRDefault="00445314" w:rsidP="00063C1B">
      <w:pPr>
        <w:pStyle w:val="21"/>
        <w:shd w:val="clear" w:color="auto" w:fill="auto"/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Verdana"/>
          <w:rFonts w:ascii="Times New Roman" w:hAnsi="Times New Roman" w:cs="Times New Roman"/>
          <w:color w:val="000000"/>
          <w:sz w:val="28"/>
          <w:szCs w:val="28"/>
        </w:rPr>
        <w:t>Предметными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результатами изучения курса «Финансовая грамот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ность» являются: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69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понимание основных принципов экономической жизни общест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ва: представление о роли денег в семье и обществе, о причинах и по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следствиях изменения доходов и расходов семьи, о роли государства в экономике семьи;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54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lastRenderedPageBreak/>
        <w:t>понимание и правильное использование экономических тер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минов;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54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освоение приёмов работы с экономической информацией, её ос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мысление; проведение простых финансовых расчётов.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64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ставлять простой семейный бюджет; знание направлений инвестирова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ния и способов сравнения результатов на простых примерах;</w:t>
      </w:r>
    </w:p>
    <w:p w:rsidR="00445314" w:rsidRPr="00955DC3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74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развитие способностей обучающихся делать необходимые выво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ды и давать обоснованные оценки экономических ситуаций; определе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ние элементарных проблем в области семейных финансов и нахождение путей их решения;</w:t>
      </w:r>
    </w:p>
    <w:p w:rsidR="00445314" w:rsidRPr="00063C1B" w:rsidRDefault="00445314" w:rsidP="00063C1B">
      <w:pPr>
        <w:pStyle w:val="21"/>
        <w:numPr>
          <w:ilvl w:val="0"/>
          <w:numId w:val="1"/>
        </w:numPr>
        <w:shd w:val="clear" w:color="auto" w:fill="auto"/>
        <w:tabs>
          <w:tab w:val="left" w:pos="774"/>
        </w:tabs>
        <w:spacing w:line="276" w:lineRule="auto"/>
        <w:ind w:firstLine="600"/>
        <w:jc w:val="both"/>
        <w:rPr>
          <w:rStyle w:val="20"/>
          <w:rFonts w:ascii="Times New Roman" w:hAnsi="Times New Roman" w:cs="Times New Roman"/>
          <w:sz w:val="28"/>
          <w:szCs w:val="28"/>
          <w:shd w:val="clear" w:color="auto" w:fill="auto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445314" w:rsidRPr="00955DC3" w:rsidRDefault="00445314" w:rsidP="00063C1B">
      <w:pPr>
        <w:pStyle w:val="21"/>
        <w:shd w:val="clear" w:color="auto" w:fill="auto"/>
        <w:tabs>
          <w:tab w:val="left" w:pos="774"/>
        </w:tabs>
        <w:spacing w:line="276" w:lineRule="auto"/>
        <w:jc w:val="both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</w:p>
    <w:p w:rsidR="00445314" w:rsidRPr="00063C1B" w:rsidRDefault="00063C1B" w:rsidP="00063C1B">
      <w:pPr>
        <w:pStyle w:val="21"/>
        <w:shd w:val="clear" w:color="auto" w:fill="auto"/>
        <w:tabs>
          <w:tab w:val="left" w:pos="774"/>
        </w:tabs>
        <w:spacing w:line="276" w:lineRule="auto"/>
        <w:jc w:val="center"/>
        <w:rPr>
          <w:rStyle w:val="20"/>
          <w:rFonts w:ascii="Times New Roman" w:hAnsi="Times New Roman" w:cs="Times New Roman"/>
          <w:b/>
          <w:color w:val="000000"/>
          <w:sz w:val="28"/>
          <w:szCs w:val="28"/>
        </w:rPr>
      </w:pPr>
      <w:r w:rsidRPr="00063C1B">
        <w:rPr>
          <w:rStyle w:val="20"/>
          <w:rFonts w:ascii="Times New Roman" w:hAnsi="Times New Roman" w:cs="Times New Roman"/>
          <w:b/>
          <w:color w:val="000000"/>
          <w:sz w:val="28"/>
          <w:szCs w:val="28"/>
        </w:rPr>
        <w:t>Тематический план</w:t>
      </w:r>
    </w:p>
    <w:p w:rsidR="00445314" w:rsidRPr="00955DC3" w:rsidRDefault="00445314" w:rsidP="00063C1B">
      <w:pPr>
        <w:pStyle w:val="21"/>
        <w:shd w:val="clear" w:color="auto" w:fill="auto"/>
        <w:tabs>
          <w:tab w:val="left" w:pos="77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5"/>
        <w:gridCol w:w="4666"/>
        <w:gridCol w:w="1742"/>
      </w:tblGrid>
      <w:tr w:rsidR="00445314" w:rsidRPr="00955DC3" w:rsidTr="00445314">
        <w:trPr>
          <w:trHeight w:hRule="exact" w:val="7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45314" w:rsidRPr="00955DC3" w:rsidRDefault="00445314" w:rsidP="00063C1B">
            <w:pPr>
              <w:pStyle w:val="2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5DC3" w:rsidRDefault="00955DC3" w:rsidP="00063C1B">
            <w:pPr>
              <w:pStyle w:val="21"/>
              <w:spacing w:line="276" w:lineRule="auto"/>
              <w:jc w:val="center"/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</w:tc>
      </w:tr>
      <w:tr w:rsidR="00445314" w:rsidRPr="00955DC3" w:rsidTr="00445314">
        <w:trPr>
          <w:trHeight w:hRule="exact" w:val="504"/>
        </w:trPr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3"/>
                <w:rFonts w:ascii="Times New Roman" w:hAnsi="Times New Roman" w:cs="Times New Roman"/>
                <w:color w:val="000000"/>
                <w:sz w:val="28"/>
                <w:szCs w:val="28"/>
              </w:rPr>
              <w:t>Раздел 1. Доходы и расходы семьи (5 ч)</w:t>
            </w:r>
          </w:p>
        </w:tc>
      </w:tr>
      <w:tr w:rsidR="00445314" w:rsidRPr="00955DC3" w:rsidTr="00445314">
        <w:trPr>
          <w:trHeight w:hRule="exact" w:val="49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Деньги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5314" w:rsidRPr="00955DC3" w:rsidTr="00445314">
        <w:trPr>
          <w:trHeight w:hRule="exact" w:val="49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Доходы семьи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45314" w:rsidRPr="00955DC3" w:rsidTr="00445314">
        <w:trPr>
          <w:trHeight w:hRule="exact" w:val="49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Расходы семьи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5314" w:rsidRPr="00955DC3" w:rsidTr="00445314">
        <w:trPr>
          <w:trHeight w:hRule="exact" w:val="49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Семейный бюджет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5314" w:rsidRPr="00955DC3" w:rsidTr="00445314">
        <w:trPr>
          <w:trHeight w:hRule="exact" w:val="763"/>
        </w:trPr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3"/>
                <w:rFonts w:ascii="Times New Roman" w:hAnsi="Times New Roman" w:cs="Times New Roman"/>
                <w:color w:val="000000"/>
                <w:sz w:val="28"/>
                <w:szCs w:val="28"/>
              </w:rPr>
              <w:t>Раздел 2. Риски потери денег и имущества и как человек может от этого защититься (3 ч)</w:t>
            </w:r>
          </w:p>
        </w:tc>
      </w:tr>
      <w:tr w:rsidR="00445314" w:rsidRPr="00955DC3" w:rsidTr="00445314">
        <w:trPr>
          <w:trHeight w:hRule="exact" w:val="7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Особые жизненные ситуации и как с ними спра</w:t>
            </w: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виться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5314" w:rsidRPr="00955DC3" w:rsidTr="00445314">
        <w:trPr>
          <w:trHeight w:hRule="exact" w:val="50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Итоговая работа по разделам 1 и 2: ролевая игра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45314" w:rsidRPr="00955DC3" w:rsidTr="00445314">
        <w:trPr>
          <w:trHeight w:hRule="exact" w:val="504"/>
        </w:trPr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3"/>
                <w:rFonts w:ascii="Times New Roman" w:hAnsi="Times New Roman" w:cs="Times New Roman"/>
                <w:color w:val="000000"/>
                <w:sz w:val="28"/>
                <w:szCs w:val="28"/>
              </w:rPr>
              <w:t>Раздел 3. Семья и государство: как они взаимодействуют (4 ч)</w:t>
            </w:r>
          </w:p>
        </w:tc>
      </w:tr>
      <w:tr w:rsidR="00445314" w:rsidRPr="00955DC3" w:rsidTr="00445314">
        <w:trPr>
          <w:trHeight w:hRule="exact" w:val="5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9- 10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Налоги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45314" w:rsidRPr="00955DC3" w:rsidTr="00445314">
        <w:trPr>
          <w:trHeight w:hRule="exact" w:val="49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пособия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5314" w:rsidRPr="00955DC3" w:rsidTr="00445314">
        <w:trPr>
          <w:trHeight w:hRule="exact" w:val="79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Итоговая работа по разделу 3: мини-исследова</w:t>
            </w: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 в группах «Государство — это мы!»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5314" w:rsidRPr="00955DC3" w:rsidTr="00445314">
        <w:trPr>
          <w:trHeight w:hRule="exact" w:val="504"/>
        </w:trPr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3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Раздел 4. Финансовый бизнес: чем он может помочь семье (4 ч)</w:t>
            </w:r>
          </w:p>
        </w:tc>
      </w:tr>
      <w:tr w:rsidR="00445314" w:rsidRPr="00955DC3" w:rsidTr="00445314">
        <w:trPr>
          <w:trHeight w:hRule="exact" w:val="49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Банковские услуги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5314" w:rsidRPr="00955DC3" w:rsidTr="00445314">
        <w:trPr>
          <w:trHeight w:hRule="exact" w:val="49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бизнес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5314" w:rsidRPr="00955DC3" w:rsidTr="00445314">
        <w:trPr>
          <w:trHeight w:hRule="exact" w:val="49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Валюта в современном мире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45314" w:rsidRPr="00955DC3" w:rsidTr="00445314">
        <w:trPr>
          <w:trHeight w:hRule="exact" w:val="76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Итоговая работа по курсу «Финансовая грамот</w:t>
            </w: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ность»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314" w:rsidRPr="00955DC3" w:rsidRDefault="00445314" w:rsidP="00063C1B">
            <w:pPr>
              <w:pStyle w:val="2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3">
              <w:rPr>
                <w:rStyle w:val="22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CC710A" w:rsidRPr="00955DC3" w:rsidRDefault="00CC710A" w:rsidP="00063C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DC3" w:rsidRDefault="00955DC3" w:rsidP="00063C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314" w:rsidRPr="00955DC3" w:rsidRDefault="00445314" w:rsidP="00063C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5DC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45314" w:rsidRPr="00063C1B" w:rsidRDefault="00955DC3" w:rsidP="00063C1B">
      <w:pPr>
        <w:pStyle w:val="210"/>
        <w:spacing w:before="0" w:after="0" w:line="276" w:lineRule="auto"/>
        <w:ind w:firstLine="620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3"/>
      <w:r w:rsidRPr="00063C1B">
        <w:rPr>
          <w:rStyle w:val="25"/>
          <w:rFonts w:ascii="Times New Roman" w:hAnsi="Times New Roman" w:cs="Times New Roman"/>
          <w:b/>
          <w:color w:val="000000"/>
          <w:sz w:val="28"/>
          <w:szCs w:val="28"/>
        </w:rPr>
        <w:t xml:space="preserve"> Раздел 1. Доходы и расходы семьи</w:t>
      </w:r>
      <w:r w:rsidR="00445314" w:rsidRPr="00063C1B">
        <w:rPr>
          <w:rStyle w:val="25"/>
          <w:rFonts w:ascii="Times New Roman" w:hAnsi="Times New Roman" w:cs="Times New Roman"/>
          <w:b/>
          <w:color w:val="000000"/>
          <w:sz w:val="28"/>
          <w:szCs w:val="28"/>
        </w:rPr>
        <w:t xml:space="preserve"> (5 ч)</w:t>
      </w:r>
      <w:bookmarkEnd w:id="0"/>
    </w:p>
    <w:p w:rsidR="00445314" w:rsidRPr="00955DC3" w:rsidRDefault="00445314" w:rsidP="00063C1B">
      <w:pPr>
        <w:pStyle w:val="21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2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Занятие 1. </w:t>
      </w:r>
      <w:r w:rsidRPr="00955DC3">
        <w:rPr>
          <w:rStyle w:val="12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Деньги</w:t>
      </w:r>
      <w:r w:rsidRPr="00955DC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Деньги</w:t>
      </w:r>
      <w:proofErr w:type="spellEnd"/>
      <w:proofErr w:type="gramEnd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. Обмен. Товарные деньги. Символические деньги. Дра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 xml:space="preserve">гоценные металлы. Монеты. Купюры. Наличные деньги. Безналичные деньги. </w:t>
      </w:r>
      <w:proofErr w:type="spellStart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Гознак</w:t>
      </w:r>
      <w:proofErr w:type="spellEnd"/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. Центральный банк. Банки. Фальшивые деньги.</w:t>
      </w:r>
    </w:p>
    <w:p w:rsidR="00445314" w:rsidRPr="00955DC3" w:rsidRDefault="00445314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Занятия 2-3</w:t>
      </w: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Доходы семьи</w:t>
      </w:r>
    </w:p>
    <w:p w:rsidR="00445314" w:rsidRPr="00955DC3" w:rsidRDefault="00445314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Заработная плата. Собственность. Доходы от собственности. Аренд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ная плата. Проценты. Прибыль. Дивиденды. Социальные выплаты. Мате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ринский капитал. Кредиты.</w:t>
      </w:r>
    </w:p>
    <w:p w:rsidR="00445314" w:rsidRPr="00955DC3" w:rsidRDefault="00445314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Занятие 4.</w:t>
      </w: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Расходы семьи</w:t>
      </w:r>
    </w:p>
    <w:p w:rsidR="00445314" w:rsidRPr="00955DC3" w:rsidRDefault="00445314" w:rsidP="00063C1B">
      <w:pPr>
        <w:pStyle w:val="21"/>
        <w:shd w:val="clear" w:color="auto" w:fill="auto"/>
        <w:spacing w:line="276" w:lineRule="auto"/>
        <w:ind w:firstLine="620"/>
        <w:jc w:val="both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Предметы первой необходимости. Товары текущего потребления. Товары длительного пользования. Услуги. Коммунальные услуги.</w:t>
      </w:r>
    </w:p>
    <w:p w:rsidR="00955DC3" w:rsidRPr="00063C1B" w:rsidRDefault="00445314" w:rsidP="00063C1B">
      <w:pPr>
        <w:pStyle w:val="21"/>
        <w:shd w:val="clear" w:color="auto" w:fill="auto"/>
        <w:spacing w:line="276" w:lineRule="auto"/>
        <w:ind w:firstLine="620"/>
        <w:jc w:val="both"/>
        <w:rPr>
          <w:rStyle w:val="25"/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 w:rsidRPr="00955DC3">
        <w:rPr>
          <w:rStyle w:val="132"/>
          <w:rFonts w:ascii="Times New Roman" w:hAnsi="Times New Roman" w:cs="Times New Roman"/>
          <w:b w:val="0"/>
          <w:i w:val="0"/>
          <w:iCs w:val="0"/>
          <w:color w:val="000000"/>
          <w:sz w:val="28"/>
          <w:szCs w:val="28"/>
        </w:rPr>
        <w:t>Занятие</w:t>
      </w:r>
      <w:r w:rsidRPr="00955DC3">
        <w:rPr>
          <w:rStyle w:val="13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5.Семейный бюджет. </w:t>
      </w:r>
      <w:r w:rsidRPr="00955DC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Кредит. Проценты по кредиту. Долги. Сбережения. Вклады. Про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центы по вкладам.</w:t>
      </w:r>
      <w:bookmarkStart w:id="1" w:name="bookmark4"/>
    </w:p>
    <w:p w:rsidR="00955DC3" w:rsidRPr="003A2B90" w:rsidRDefault="00955DC3" w:rsidP="00063C1B">
      <w:pPr>
        <w:pStyle w:val="210"/>
        <w:shd w:val="clear" w:color="auto" w:fill="auto"/>
        <w:spacing w:before="0" w:after="0" w:line="276" w:lineRule="auto"/>
        <w:ind w:firstLine="620"/>
        <w:rPr>
          <w:rStyle w:val="25"/>
          <w:rFonts w:ascii="Times New Roman" w:hAnsi="Times New Roman" w:cs="Times New Roman"/>
          <w:b/>
          <w:color w:val="000000"/>
          <w:sz w:val="28"/>
          <w:szCs w:val="28"/>
        </w:rPr>
      </w:pPr>
      <w:r w:rsidRPr="003A2B90">
        <w:rPr>
          <w:rStyle w:val="25"/>
          <w:rFonts w:ascii="Times New Roman" w:hAnsi="Times New Roman" w:cs="Times New Roman"/>
          <w:b/>
          <w:color w:val="000000"/>
          <w:sz w:val="28"/>
          <w:szCs w:val="28"/>
        </w:rPr>
        <w:t>Раздел 2. Риски потери денег и имущества. Как человек может от этого защититься (3 час.)</w:t>
      </w:r>
    </w:p>
    <w:bookmarkEnd w:id="1"/>
    <w:p w:rsidR="00114112" w:rsidRPr="00955DC3" w:rsidRDefault="00114112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Занятие 6.</w:t>
      </w: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Особые жизненные ситуации и как с ними справиться</w:t>
      </w:r>
    </w:p>
    <w:p w:rsidR="00114112" w:rsidRPr="00955DC3" w:rsidRDefault="00114112" w:rsidP="00063C1B">
      <w:pPr>
        <w:pStyle w:val="21"/>
        <w:shd w:val="clear" w:color="auto" w:fill="auto"/>
        <w:spacing w:line="276" w:lineRule="auto"/>
        <w:ind w:firstLine="620"/>
        <w:jc w:val="both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Экономические последствия непредвиденных событий: болезней, аварий, природных катаклизмов. Расходы, связанные с рождением де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тей. Страхование имущества, здоровья, жизни. Принципы работы стра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ховой компании.</w:t>
      </w:r>
    </w:p>
    <w:p w:rsidR="00114112" w:rsidRPr="00955DC3" w:rsidRDefault="00114112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Занятия 7-8.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Итоговая работа по разделам 1-2: ролевая игра «Се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softHyphen/>
        <w:t>мейный бюджет».</w:t>
      </w:r>
    </w:p>
    <w:p w:rsidR="00114112" w:rsidRPr="00955DC3" w:rsidRDefault="00955DC3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C3">
        <w:rPr>
          <w:rFonts w:ascii="Times New Roman" w:hAnsi="Times New Roman" w:cs="Times New Roman"/>
          <w:b/>
          <w:sz w:val="28"/>
          <w:szCs w:val="28"/>
        </w:rPr>
        <w:t>Раздел 3. Семья и государство: как они взаимодействуют. (3час.)</w:t>
      </w:r>
    </w:p>
    <w:p w:rsidR="00114112" w:rsidRPr="00955DC3" w:rsidRDefault="00114112" w:rsidP="00063C1B">
      <w:pPr>
        <w:pStyle w:val="12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20"/>
          <w:rFonts w:ascii="Times New Roman" w:hAnsi="Times New Roman" w:cs="Times New Roman"/>
          <w:color w:val="000000"/>
          <w:sz w:val="28"/>
          <w:szCs w:val="28"/>
        </w:rPr>
        <w:t xml:space="preserve">Занятия 9-10. </w:t>
      </w:r>
      <w:r w:rsidRPr="00955DC3">
        <w:rPr>
          <w:rStyle w:val="122"/>
          <w:rFonts w:ascii="Times New Roman" w:hAnsi="Times New Roman" w:cs="Times New Roman"/>
          <w:b/>
          <w:bCs/>
          <w:color w:val="000000"/>
          <w:sz w:val="28"/>
          <w:szCs w:val="28"/>
        </w:rPr>
        <w:t>Налоги</w:t>
      </w:r>
    </w:p>
    <w:p w:rsidR="00114112" w:rsidRPr="00955DC3" w:rsidRDefault="00114112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Налоги - обязательные платежи, собираемые государством. На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правления государственных расходов. Виды налогов. Организация сбора налогов.</w:t>
      </w:r>
    </w:p>
    <w:p w:rsidR="00114112" w:rsidRPr="00955DC3" w:rsidRDefault="00114112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Занятие 11.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Социальные пособия</w:t>
      </w:r>
    </w:p>
    <w:p w:rsidR="00114112" w:rsidRPr="00955DC3" w:rsidRDefault="00114112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Государство поддерживает некоторые категории людей: инвали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 xml:space="preserve">дов, 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lastRenderedPageBreak/>
        <w:t>стариков, семьи с детьми, безработных.</w:t>
      </w:r>
    </w:p>
    <w:p w:rsidR="00114112" w:rsidRPr="00955DC3" w:rsidRDefault="00114112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Пособие. Пенсия. Пенсионный фонд. Стипендия. Больничный лист. Пособие по безработице.</w:t>
      </w:r>
    </w:p>
    <w:p w:rsidR="00114112" w:rsidRPr="00955DC3" w:rsidRDefault="00114112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Занятие 12.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Итоговая работа по разделу 3: мини-исследование в группах «Государство — это мы!».</w:t>
      </w:r>
    </w:p>
    <w:p w:rsidR="00955DC3" w:rsidRPr="003A2B90" w:rsidRDefault="00955DC3" w:rsidP="00063C1B">
      <w:pPr>
        <w:pStyle w:val="210"/>
        <w:shd w:val="clear" w:color="auto" w:fill="auto"/>
        <w:spacing w:before="0" w:after="0" w:line="276" w:lineRule="auto"/>
        <w:ind w:left="620" w:right="720"/>
        <w:jc w:val="left"/>
        <w:rPr>
          <w:rStyle w:val="25"/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bookmark8"/>
      <w:r w:rsidRPr="003A2B90">
        <w:rPr>
          <w:rStyle w:val="25"/>
          <w:rFonts w:ascii="Times New Roman" w:hAnsi="Times New Roman" w:cs="Times New Roman"/>
          <w:b/>
          <w:color w:val="000000"/>
          <w:sz w:val="28"/>
          <w:szCs w:val="28"/>
        </w:rPr>
        <w:t>Раздел 4. Финансовый бизнес: чем он может помочь семье.</w:t>
      </w:r>
    </w:p>
    <w:p w:rsidR="00955DC3" w:rsidRPr="00955DC3" w:rsidRDefault="00955DC3" w:rsidP="00063C1B">
      <w:pPr>
        <w:pStyle w:val="210"/>
        <w:shd w:val="clear" w:color="auto" w:fill="auto"/>
        <w:spacing w:before="0" w:after="0" w:line="276" w:lineRule="auto"/>
        <w:ind w:left="620" w:right="720"/>
        <w:jc w:val="left"/>
        <w:rPr>
          <w:rStyle w:val="25"/>
          <w:rFonts w:ascii="Times New Roman" w:hAnsi="Times New Roman" w:cs="Times New Roman"/>
          <w:color w:val="000000"/>
          <w:sz w:val="28"/>
          <w:szCs w:val="28"/>
        </w:rPr>
      </w:pPr>
      <w:r w:rsidRPr="00955DC3">
        <w:rPr>
          <w:rStyle w:val="25"/>
          <w:rFonts w:ascii="Times New Roman" w:hAnsi="Times New Roman" w:cs="Times New Roman"/>
          <w:color w:val="000000"/>
          <w:sz w:val="28"/>
          <w:szCs w:val="28"/>
        </w:rPr>
        <w:t>(5 час.)</w:t>
      </w:r>
    </w:p>
    <w:bookmarkEnd w:id="2"/>
    <w:p w:rsidR="00114112" w:rsidRPr="00955DC3" w:rsidRDefault="00114112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Занятие 13.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Банковские услуги</w:t>
      </w:r>
    </w:p>
    <w:p w:rsidR="00114112" w:rsidRPr="00955DC3" w:rsidRDefault="00114112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Банки. Вклады (депозиты). Процентная ставка. Страхование вкла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дов. Агентство по страхованию вкладов. Кредит. Залог.</w:t>
      </w:r>
    </w:p>
    <w:p w:rsidR="00114112" w:rsidRPr="00955DC3" w:rsidRDefault="00114112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Занятие 14.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Собственный бизнес</w:t>
      </w:r>
    </w:p>
    <w:p w:rsidR="00114112" w:rsidRPr="00955DC3" w:rsidRDefault="00114112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Организация бизнеса. Разработка бизнес-плана. Стартовый капи</w:t>
      </w: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softHyphen/>
        <w:t>тал. Организации по поддержке малого бизнеса.</w:t>
      </w:r>
    </w:p>
    <w:p w:rsidR="00114112" w:rsidRPr="00955DC3" w:rsidRDefault="00114112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Занятие 15.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Валюта в современном мире</w:t>
      </w:r>
    </w:p>
    <w:p w:rsidR="00114112" w:rsidRPr="00955DC3" w:rsidRDefault="00114112" w:rsidP="00063C1B">
      <w:pPr>
        <w:pStyle w:val="21"/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20"/>
          <w:rFonts w:ascii="Times New Roman" w:hAnsi="Times New Roman" w:cs="Times New Roman"/>
          <w:color w:val="000000"/>
          <w:sz w:val="28"/>
          <w:szCs w:val="28"/>
        </w:rPr>
        <w:t>Валюта. Валютный курс. Обменный пункт. Валютный вклад.</w:t>
      </w:r>
    </w:p>
    <w:p w:rsidR="00114112" w:rsidRPr="00955DC3" w:rsidRDefault="00114112" w:rsidP="00063C1B">
      <w:pPr>
        <w:pStyle w:val="13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5DC3">
        <w:rPr>
          <w:rStyle w:val="13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Занятие 16. </w:t>
      </w:r>
      <w:r w:rsidRPr="00955DC3">
        <w:rPr>
          <w:rStyle w:val="130"/>
          <w:rFonts w:ascii="Times New Roman" w:hAnsi="Times New Roman" w:cs="Times New Roman"/>
          <w:color w:val="000000"/>
          <w:sz w:val="28"/>
          <w:szCs w:val="28"/>
        </w:rPr>
        <w:t>Итоговая работа по курсу «Финансовая грамотность».</w:t>
      </w:r>
    </w:p>
    <w:p w:rsidR="00955DC3" w:rsidRDefault="00955DC3" w:rsidP="00063C1B">
      <w:pPr>
        <w:pStyle w:val="210"/>
        <w:shd w:val="clear" w:color="auto" w:fill="auto"/>
        <w:spacing w:before="0" w:after="0" w:line="276" w:lineRule="auto"/>
        <w:ind w:left="600"/>
        <w:rPr>
          <w:rStyle w:val="25"/>
          <w:color w:val="000000"/>
        </w:rPr>
      </w:pPr>
      <w:bookmarkStart w:id="3" w:name="bookmark10"/>
    </w:p>
    <w:p w:rsidR="00955DC3" w:rsidRPr="00063C1B" w:rsidRDefault="00955DC3" w:rsidP="00063C1B">
      <w:pPr>
        <w:pStyle w:val="210"/>
        <w:shd w:val="clear" w:color="auto" w:fill="auto"/>
        <w:spacing w:before="0" w:after="0" w:line="276" w:lineRule="auto"/>
        <w:ind w:left="600"/>
        <w:rPr>
          <w:rFonts w:ascii="Times New Roman" w:hAnsi="Times New Roman" w:cs="Times New Roman"/>
          <w:b w:val="0"/>
          <w:sz w:val="28"/>
          <w:szCs w:val="28"/>
        </w:rPr>
      </w:pPr>
      <w:r w:rsidRPr="00063C1B">
        <w:rPr>
          <w:rStyle w:val="25"/>
          <w:rFonts w:ascii="Times New Roman" w:hAnsi="Times New Roman" w:cs="Times New Roman"/>
          <w:b/>
          <w:color w:val="000000"/>
          <w:sz w:val="28"/>
          <w:szCs w:val="28"/>
        </w:rPr>
        <w:t>Текущая аттестация:</w:t>
      </w:r>
      <w:bookmarkEnd w:id="3"/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53"/>
        </w:tabs>
        <w:spacing w:line="276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устный опрос;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53"/>
        </w:tabs>
        <w:spacing w:line="276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тестовое задание;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53"/>
        </w:tabs>
        <w:spacing w:line="276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решение задач;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53"/>
        </w:tabs>
        <w:spacing w:line="276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решение кроссворда и анаграммы;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2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графическая работа: построение графиков, схем и диаграмм связей;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аналитическая работа: расчёт показателей, анализ статистических данных, оценка результатов;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53"/>
        </w:tabs>
        <w:spacing w:line="276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доклад;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tabs>
          <w:tab w:val="left" w:pos="853"/>
        </w:tabs>
        <w:spacing w:line="276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творческая работа: </w:t>
      </w:r>
      <w:proofErr w:type="spellStart"/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постер</w:t>
      </w:r>
      <w:proofErr w:type="spellEnd"/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, компьютерная презентация.</w:t>
      </w:r>
    </w:p>
    <w:p w:rsidR="00533605" w:rsidRDefault="00533605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23"/>
          <w:rFonts w:ascii="Times New Roman" w:hAnsi="Times New Roman" w:cs="Times New Roman"/>
          <w:b/>
          <w:color w:val="000000"/>
          <w:sz w:val="28"/>
          <w:szCs w:val="28"/>
        </w:rPr>
      </w:pPr>
      <w:bookmarkStart w:id="4" w:name="bookmark13"/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063C1B" w:rsidRDefault="00063C1B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</w:p>
    <w:p w:rsidR="00955DC3" w:rsidRPr="00533605" w:rsidRDefault="00955DC3" w:rsidP="00063C1B">
      <w:pPr>
        <w:pStyle w:val="11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33605"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  <w:t>Учебно-методическое и материально-техническое обеспечение курса</w:t>
      </w:r>
      <w:bookmarkEnd w:id="4"/>
    </w:p>
    <w:p w:rsidR="00955DC3" w:rsidRPr="00533605" w:rsidRDefault="00955DC3" w:rsidP="00063C1B">
      <w:pPr>
        <w:pStyle w:val="210"/>
        <w:numPr>
          <w:ilvl w:val="0"/>
          <w:numId w:val="1"/>
        </w:numPr>
        <w:shd w:val="clear" w:color="auto" w:fill="auto"/>
        <w:spacing w:before="0" w:after="0" w:line="276" w:lineRule="auto"/>
        <w:ind w:firstLine="600"/>
        <w:rPr>
          <w:rFonts w:ascii="Times New Roman" w:hAnsi="Times New Roman" w:cs="Times New Roman"/>
          <w:sz w:val="28"/>
          <w:szCs w:val="28"/>
        </w:rPr>
      </w:pPr>
      <w:bookmarkStart w:id="5" w:name="bookmark14"/>
      <w:r w:rsidRPr="00533605">
        <w:rPr>
          <w:rStyle w:val="25"/>
          <w:rFonts w:ascii="Times New Roman" w:hAnsi="Times New Roman" w:cs="Times New Roman"/>
          <w:color w:val="000000"/>
          <w:sz w:val="28"/>
          <w:szCs w:val="28"/>
        </w:rPr>
        <w:t>Литература:</w:t>
      </w:r>
      <w:bookmarkEnd w:id="5"/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И., Вигдорчик Е.</w:t>
      </w:r>
      <w:r w:rsidRPr="00533605">
        <w:rPr>
          <w:rStyle w:val="2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Финансовая грамотность. 5-7 классы: материалы для учащихся. - М.: ВИТА-ПРЕСС, 2014.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Вигдорчик</w:t>
      </w:r>
      <w:proofErr w:type="gram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Е</w:t>
      </w:r>
      <w:proofErr w:type="gram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И., </w:t>
      </w:r>
      <w:proofErr w:type="spell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Корлюгова</w:t>
      </w:r>
      <w:proofErr w:type="spell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Ю</w:t>
      </w:r>
      <w:r w:rsidRPr="00533605">
        <w:rPr>
          <w:rStyle w:val="2Verdana"/>
          <w:rFonts w:ascii="Times New Roman" w:hAnsi="Times New Roman" w:cs="Times New Roman"/>
          <w:color w:val="000000"/>
          <w:sz w:val="28"/>
          <w:szCs w:val="28"/>
        </w:rPr>
        <w:t>.</w:t>
      </w: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Финансовая грамотность. 5-7 классы: учебная программа. - М.: ВИТА-ПРЕСС, 2014.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Вигдорчик</w:t>
      </w:r>
      <w:proofErr w:type="gram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Е</w:t>
      </w:r>
      <w:proofErr w:type="gram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И., </w:t>
      </w:r>
      <w:proofErr w:type="spell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Корлюгова</w:t>
      </w:r>
      <w:proofErr w:type="spell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Ю</w:t>
      </w:r>
      <w:r w:rsidRPr="00533605">
        <w:rPr>
          <w:rStyle w:val="2Verdana"/>
          <w:rFonts w:ascii="Times New Roman" w:hAnsi="Times New Roman" w:cs="Times New Roman"/>
          <w:color w:val="000000"/>
          <w:sz w:val="28"/>
          <w:szCs w:val="28"/>
        </w:rPr>
        <w:t>.</w:t>
      </w: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Финансовая грамотность. 5-7 классы: методические рекомендации для учителя. - М.: ВИТА-ПРЕСС, 2014.</w:t>
      </w:r>
    </w:p>
    <w:p w:rsidR="00955DC3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Вигдорчик</w:t>
      </w:r>
      <w:proofErr w:type="gram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Е</w:t>
      </w:r>
      <w:proofErr w:type="gram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И., </w:t>
      </w:r>
      <w:proofErr w:type="spell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Корлюгова</w:t>
      </w:r>
      <w:proofErr w:type="spell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Ю</w:t>
      </w:r>
      <w:r w:rsidRPr="00533605">
        <w:rPr>
          <w:rStyle w:val="2Verdana"/>
          <w:rFonts w:ascii="Times New Roman" w:hAnsi="Times New Roman" w:cs="Times New Roman"/>
          <w:color w:val="000000"/>
          <w:sz w:val="28"/>
          <w:szCs w:val="28"/>
        </w:rPr>
        <w:t>.</w:t>
      </w: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Финансовая грамотность. 5-7 классы: материалы для родителей. - М.: ВИТА-ПРЕСС, 2014.</w:t>
      </w:r>
    </w:p>
    <w:p w:rsidR="00445314" w:rsidRPr="00533605" w:rsidRDefault="00955DC3" w:rsidP="00063C1B">
      <w:pPr>
        <w:pStyle w:val="21"/>
        <w:numPr>
          <w:ilvl w:val="0"/>
          <w:numId w:val="1"/>
        </w:numPr>
        <w:shd w:val="clear" w:color="auto" w:fill="auto"/>
        <w:spacing w:line="276" w:lineRule="auto"/>
        <w:ind w:firstLine="620"/>
        <w:jc w:val="both"/>
        <w:rPr>
          <w:rStyle w:val="20"/>
          <w:rFonts w:ascii="Times New Roman" w:hAnsi="Times New Roman" w:cs="Times New Roman"/>
          <w:sz w:val="28"/>
          <w:szCs w:val="28"/>
          <w:shd w:val="clear" w:color="auto" w:fill="auto"/>
        </w:rPr>
      </w:pPr>
      <w:proofErr w:type="spell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Корлюгова</w:t>
      </w:r>
      <w:proofErr w:type="spell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Ю, Вигдорчик</w:t>
      </w:r>
      <w:proofErr w:type="gram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Е</w:t>
      </w:r>
      <w:proofErr w:type="gram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533605"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И.</w:t>
      </w:r>
      <w:r w:rsidRPr="00533605">
        <w:rPr>
          <w:rStyle w:val="2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Финансовая грамотность. 5-7 классы: контрольные измерительные материалы. - М.: ВИТА-ПРЕСС, 2014</w:t>
      </w:r>
    </w:p>
    <w:p w:rsidR="00533605" w:rsidRPr="00533605" w:rsidRDefault="00533605" w:rsidP="00063C1B">
      <w:pPr>
        <w:pStyle w:val="210"/>
        <w:shd w:val="clear" w:color="auto" w:fill="auto"/>
        <w:spacing w:before="0" w:after="0" w:line="276" w:lineRule="auto"/>
        <w:ind w:firstLine="600"/>
        <w:rPr>
          <w:rFonts w:ascii="Times New Roman" w:hAnsi="Times New Roman" w:cs="Times New Roman"/>
          <w:sz w:val="28"/>
          <w:szCs w:val="28"/>
        </w:rPr>
      </w:pPr>
      <w:bookmarkStart w:id="6" w:name="bookmark15"/>
      <w:proofErr w:type="spellStart"/>
      <w:proofErr w:type="gramStart"/>
      <w:r w:rsidRPr="00533605">
        <w:rPr>
          <w:rStyle w:val="25"/>
          <w:rFonts w:ascii="Times New Roman" w:hAnsi="Times New Roman" w:cs="Times New Roman"/>
          <w:color w:val="000000"/>
          <w:sz w:val="28"/>
          <w:szCs w:val="28"/>
        </w:rPr>
        <w:t>Интернет-источники</w:t>
      </w:r>
      <w:bookmarkEnd w:id="6"/>
      <w:proofErr w:type="spellEnd"/>
      <w:proofErr w:type="gramEnd"/>
    </w:p>
    <w:p w:rsidR="00533605" w:rsidRPr="00533605" w:rsidRDefault="00533605" w:rsidP="00063C1B">
      <w:pPr>
        <w:pStyle w:val="21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Сайт журнала «Семейный бюджет» - </w:t>
      </w:r>
      <w:hyperlink r:id="rId7" w:history="1"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://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.7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budget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533605" w:rsidRPr="00533605" w:rsidRDefault="00533605" w:rsidP="00063C1B">
      <w:pPr>
        <w:pStyle w:val="21"/>
        <w:numPr>
          <w:ilvl w:val="0"/>
          <w:numId w:val="2"/>
        </w:numPr>
        <w:shd w:val="clear" w:color="auto" w:fill="auto"/>
        <w:tabs>
          <w:tab w:val="left" w:pos="879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Сайт по основам финансовой грамотности «</w:t>
      </w:r>
      <w:proofErr w:type="spellStart"/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Достаток</w:t>
      </w:r>
      <w:proofErr w:type="gramStart"/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» -</w:t>
      </w:r>
      <w:hyperlink r:id="rId8" w:history="1">
        <w:r w:rsidRPr="00533605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://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dostatok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533605" w:rsidRPr="00533605" w:rsidRDefault="00533605" w:rsidP="00063C1B">
      <w:pPr>
        <w:pStyle w:val="21"/>
        <w:numPr>
          <w:ilvl w:val="0"/>
          <w:numId w:val="2"/>
        </w:numPr>
        <w:shd w:val="clear" w:color="auto" w:fill="auto"/>
        <w:tabs>
          <w:tab w:val="left" w:pos="883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Журнал «Работа и зарплата» - </w:t>
      </w:r>
      <w:hyperlink r:id="rId9" w:history="1"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://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zarplata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-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i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-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rabota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zhurnal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 xml:space="preserve">- 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rabota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-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i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-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zarplata</w:t>
        </w:r>
        <w:proofErr w:type="spellEnd"/>
      </w:hyperlink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533605" w:rsidRPr="00533605" w:rsidRDefault="00533605" w:rsidP="00063C1B">
      <w:pPr>
        <w:pStyle w:val="21"/>
        <w:numPr>
          <w:ilvl w:val="0"/>
          <w:numId w:val="2"/>
        </w:numPr>
        <w:shd w:val="clear" w:color="auto" w:fill="auto"/>
        <w:tabs>
          <w:tab w:val="left" w:pos="893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Портал «</w:t>
      </w:r>
      <w:proofErr w:type="spellStart"/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Профориентир</w:t>
      </w:r>
      <w:proofErr w:type="spellEnd"/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». «Мир профессий» - </w:t>
      </w:r>
      <w:hyperlink r:id="rId10" w:history="1"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://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cls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 xml:space="preserve">- 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kuntsevo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portal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_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proforientir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mir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_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professii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_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news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_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prof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php</w:t>
        </w:r>
        <w:proofErr w:type="spellEnd"/>
      </w:hyperlink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533605" w:rsidRPr="00533605" w:rsidRDefault="00533605" w:rsidP="00063C1B">
      <w:pPr>
        <w:pStyle w:val="21"/>
        <w:numPr>
          <w:ilvl w:val="0"/>
          <w:numId w:val="2"/>
        </w:numPr>
        <w:shd w:val="clear" w:color="auto" w:fill="auto"/>
        <w:tabs>
          <w:tab w:val="left" w:pos="941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Сайт «Все о пособиях» - </w:t>
      </w:r>
      <w:hyperlink r:id="rId11" w:history="1"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://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subsidii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net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</w:hyperlink>
    </w:p>
    <w:p w:rsidR="00533605" w:rsidRPr="00533605" w:rsidRDefault="00533605" w:rsidP="00063C1B">
      <w:pPr>
        <w:pStyle w:val="21"/>
        <w:numPr>
          <w:ilvl w:val="0"/>
          <w:numId w:val="2"/>
        </w:numPr>
        <w:shd w:val="clear" w:color="auto" w:fill="auto"/>
        <w:tabs>
          <w:tab w:val="left" w:pos="907"/>
        </w:tabs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Сайт «Все о страховании» - </w:t>
      </w:r>
      <w:hyperlink r:id="rId12" w:history="1"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://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o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-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strahovanie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vidi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 xml:space="preserve">- 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strahovaniay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php</w:t>
        </w:r>
        <w:proofErr w:type="spellEnd"/>
      </w:hyperlink>
    </w:p>
    <w:p w:rsidR="00533605" w:rsidRDefault="00533605" w:rsidP="00063C1B">
      <w:pPr>
        <w:pStyle w:val="21"/>
        <w:numPr>
          <w:ilvl w:val="0"/>
          <w:numId w:val="2"/>
        </w:numPr>
        <w:shd w:val="clear" w:color="auto" w:fill="auto"/>
        <w:tabs>
          <w:tab w:val="left" w:pos="907"/>
        </w:tabs>
        <w:spacing w:line="276" w:lineRule="auto"/>
        <w:ind w:firstLine="600"/>
        <w:jc w:val="both"/>
      </w:pP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Сайт «Налоги России» / Ставки налогов в России в 2013 г. - </w:t>
      </w: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http</w:t>
      </w:r>
      <w:r w:rsidRPr="00533605">
        <w:rPr>
          <w:rStyle w:val="20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:// </w:t>
      </w:r>
      <w:hyperlink r:id="rId13" w:history="1"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taxru</w:t>
        </w:r>
        <w:proofErr w:type="spellEnd"/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com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  <w:r w:rsidRPr="00533605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blog</w:t>
        </w:r>
        <w:r w:rsidRPr="00533605">
          <w:rPr>
            <w:rStyle w:val="a3"/>
            <w:rFonts w:ascii="Times New Roman" w:hAnsi="Times New Roman"/>
            <w:sz w:val="28"/>
            <w:szCs w:val="28"/>
            <w:lang w:eastAsia="en-US"/>
          </w:rPr>
          <w:t>/2013-02-10-10585</w:t>
        </w:r>
      </w:hyperlink>
    </w:p>
    <w:p w:rsidR="00533605" w:rsidRPr="00955DC3" w:rsidRDefault="00533605" w:rsidP="00063C1B">
      <w:pPr>
        <w:pStyle w:val="21"/>
        <w:numPr>
          <w:ilvl w:val="0"/>
          <w:numId w:val="1"/>
        </w:numPr>
        <w:shd w:val="clear" w:color="auto" w:fill="auto"/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</w:p>
    <w:sectPr w:rsidR="00533605" w:rsidRPr="00955DC3" w:rsidSect="00CC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Segoe UI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45314"/>
    <w:rsid w:val="00063C1B"/>
    <w:rsid w:val="00114112"/>
    <w:rsid w:val="001519C5"/>
    <w:rsid w:val="001663D0"/>
    <w:rsid w:val="001F0B74"/>
    <w:rsid w:val="00353FD9"/>
    <w:rsid w:val="003A2B90"/>
    <w:rsid w:val="00445314"/>
    <w:rsid w:val="00533605"/>
    <w:rsid w:val="00594DF3"/>
    <w:rsid w:val="008D75E8"/>
    <w:rsid w:val="00923767"/>
    <w:rsid w:val="00955DC3"/>
    <w:rsid w:val="00B20655"/>
    <w:rsid w:val="00C31995"/>
    <w:rsid w:val="00CB4FBD"/>
    <w:rsid w:val="00CC710A"/>
    <w:rsid w:val="00CD1689"/>
    <w:rsid w:val="00D12245"/>
    <w:rsid w:val="00E57EA5"/>
    <w:rsid w:val="00F4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1"/>
    <w:uiPriority w:val="99"/>
    <w:locked/>
    <w:rsid w:val="00445314"/>
    <w:rPr>
      <w:rFonts w:ascii="Segoe UI" w:hAnsi="Segoe UI" w:cs="Segoe UI"/>
      <w:b/>
      <w:bCs/>
      <w:sz w:val="21"/>
      <w:szCs w:val="21"/>
      <w:shd w:val="clear" w:color="auto" w:fill="FFFFFF"/>
    </w:rPr>
  </w:style>
  <w:style w:type="character" w:customStyle="1" w:styleId="120">
    <w:name w:val="Основной текст (12)"/>
    <w:basedOn w:val="12"/>
    <w:uiPriority w:val="99"/>
    <w:rsid w:val="00445314"/>
  </w:style>
  <w:style w:type="paragraph" w:customStyle="1" w:styleId="121">
    <w:name w:val="Основной текст (12)1"/>
    <w:basedOn w:val="a"/>
    <w:link w:val="12"/>
    <w:uiPriority w:val="99"/>
    <w:rsid w:val="00445314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Segoe UI" w:hAnsi="Segoe UI" w:cs="Segoe UI"/>
      <w:b/>
      <w:bCs/>
      <w:sz w:val="21"/>
      <w:szCs w:val="21"/>
    </w:rPr>
  </w:style>
  <w:style w:type="character" w:customStyle="1" w:styleId="2">
    <w:name w:val="Основной текст (2)_"/>
    <w:basedOn w:val="a0"/>
    <w:link w:val="21"/>
    <w:uiPriority w:val="99"/>
    <w:locked/>
    <w:rsid w:val="00445314"/>
    <w:rPr>
      <w:rFonts w:ascii="Segoe UI" w:hAnsi="Segoe UI" w:cs="Segoe UI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45314"/>
  </w:style>
  <w:style w:type="paragraph" w:customStyle="1" w:styleId="21">
    <w:name w:val="Основной текст (2)1"/>
    <w:basedOn w:val="a"/>
    <w:link w:val="2"/>
    <w:uiPriority w:val="99"/>
    <w:rsid w:val="00445314"/>
    <w:pPr>
      <w:widowControl w:val="0"/>
      <w:shd w:val="clear" w:color="auto" w:fill="FFFFFF"/>
      <w:spacing w:after="0" w:line="240" w:lineRule="atLeast"/>
    </w:pPr>
    <w:rPr>
      <w:rFonts w:ascii="Segoe UI" w:hAnsi="Segoe UI" w:cs="Segoe UI"/>
      <w:sz w:val="21"/>
      <w:szCs w:val="21"/>
    </w:rPr>
  </w:style>
  <w:style w:type="character" w:customStyle="1" w:styleId="2Verdana">
    <w:name w:val="Основной текст (2) + Verdana"/>
    <w:aliases w:val="9,5 pt1,Полужирный1,Курсив2"/>
    <w:basedOn w:val="2"/>
    <w:uiPriority w:val="99"/>
    <w:rsid w:val="00445314"/>
    <w:rPr>
      <w:rFonts w:ascii="Verdana" w:hAnsi="Verdana" w:cs="Verdana"/>
      <w:b/>
      <w:bCs/>
      <w:i/>
      <w:iCs/>
      <w:sz w:val="19"/>
      <w:szCs w:val="19"/>
      <w:u w:val="none"/>
    </w:rPr>
  </w:style>
  <w:style w:type="character" w:customStyle="1" w:styleId="13">
    <w:name w:val="Основной текст (13)_"/>
    <w:basedOn w:val="a0"/>
    <w:link w:val="131"/>
    <w:uiPriority w:val="99"/>
    <w:locked/>
    <w:rsid w:val="00445314"/>
    <w:rPr>
      <w:rFonts w:ascii="Segoe UI" w:hAnsi="Segoe UI" w:cs="Segoe UI"/>
      <w:i/>
      <w:iCs/>
      <w:sz w:val="21"/>
      <w:szCs w:val="21"/>
      <w:shd w:val="clear" w:color="auto" w:fill="FFFFFF"/>
    </w:rPr>
  </w:style>
  <w:style w:type="character" w:customStyle="1" w:styleId="130">
    <w:name w:val="Основной текст (13)"/>
    <w:basedOn w:val="13"/>
    <w:uiPriority w:val="99"/>
    <w:rsid w:val="00445314"/>
  </w:style>
  <w:style w:type="paragraph" w:customStyle="1" w:styleId="131">
    <w:name w:val="Основной текст (13)1"/>
    <w:basedOn w:val="a"/>
    <w:link w:val="13"/>
    <w:uiPriority w:val="99"/>
    <w:rsid w:val="00445314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Segoe UI" w:hAnsi="Segoe UI" w:cs="Segoe UI"/>
      <w:i/>
      <w:iCs/>
      <w:sz w:val="21"/>
      <w:szCs w:val="21"/>
    </w:rPr>
  </w:style>
  <w:style w:type="character" w:customStyle="1" w:styleId="22">
    <w:name w:val="Основной текст (2)2"/>
    <w:basedOn w:val="2"/>
    <w:uiPriority w:val="99"/>
    <w:rsid w:val="00445314"/>
    <w:rPr>
      <w:u w:val="none"/>
    </w:rPr>
  </w:style>
  <w:style w:type="character" w:customStyle="1" w:styleId="23">
    <w:name w:val="Основной текст (2) + Полужирный"/>
    <w:basedOn w:val="2"/>
    <w:uiPriority w:val="99"/>
    <w:rsid w:val="00445314"/>
    <w:rPr>
      <w:b/>
      <w:bCs/>
      <w:u w:val="none"/>
    </w:rPr>
  </w:style>
  <w:style w:type="character" w:customStyle="1" w:styleId="24">
    <w:name w:val="Заголовок №2_"/>
    <w:basedOn w:val="a0"/>
    <w:link w:val="210"/>
    <w:uiPriority w:val="99"/>
    <w:locked/>
    <w:rsid w:val="00445314"/>
    <w:rPr>
      <w:rFonts w:ascii="Segoe UI" w:hAnsi="Segoe UI" w:cs="Segoe UI"/>
      <w:b/>
      <w:bCs/>
      <w:sz w:val="21"/>
      <w:szCs w:val="21"/>
      <w:shd w:val="clear" w:color="auto" w:fill="FFFFFF"/>
    </w:rPr>
  </w:style>
  <w:style w:type="character" w:customStyle="1" w:styleId="25">
    <w:name w:val="Заголовок №2"/>
    <w:basedOn w:val="24"/>
    <w:uiPriority w:val="99"/>
    <w:rsid w:val="00445314"/>
  </w:style>
  <w:style w:type="character" w:customStyle="1" w:styleId="122">
    <w:name w:val="Основной текст (12) + Не полужирный"/>
    <w:aliases w:val="Курсив1"/>
    <w:basedOn w:val="12"/>
    <w:uiPriority w:val="99"/>
    <w:rsid w:val="00445314"/>
    <w:rPr>
      <w:b/>
      <w:bCs/>
      <w:i/>
      <w:iCs/>
      <w:u w:val="none"/>
    </w:rPr>
  </w:style>
  <w:style w:type="paragraph" w:customStyle="1" w:styleId="210">
    <w:name w:val="Заголовок №21"/>
    <w:basedOn w:val="a"/>
    <w:link w:val="24"/>
    <w:uiPriority w:val="99"/>
    <w:rsid w:val="00445314"/>
    <w:pPr>
      <w:widowControl w:val="0"/>
      <w:shd w:val="clear" w:color="auto" w:fill="FFFFFF"/>
      <w:spacing w:before="660" w:after="180" w:line="240" w:lineRule="atLeast"/>
      <w:jc w:val="both"/>
      <w:outlineLvl w:val="1"/>
    </w:pPr>
    <w:rPr>
      <w:rFonts w:ascii="Segoe UI" w:hAnsi="Segoe UI" w:cs="Segoe UI"/>
      <w:b/>
      <w:bCs/>
      <w:sz w:val="21"/>
      <w:szCs w:val="21"/>
    </w:rPr>
  </w:style>
  <w:style w:type="character" w:customStyle="1" w:styleId="132">
    <w:name w:val="Основной текст (13) + Полужирный"/>
    <w:aliases w:val="Не курсив1"/>
    <w:basedOn w:val="13"/>
    <w:uiPriority w:val="99"/>
    <w:rsid w:val="00445314"/>
    <w:rPr>
      <w:b/>
      <w:bCs/>
      <w:i/>
      <w:iCs/>
      <w:u w:val="none"/>
    </w:rPr>
  </w:style>
  <w:style w:type="character" w:customStyle="1" w:styleId="1">
    <w:name w:val="Заголовок №1_"/>
    <w:basedOn w:val="a0"/>
    <w:link w:val="11"/>
    <w:uiPriority w:val="99"/>
    <w:locked/>
    <w:rsid w:val="00955DC3"/>
    <w:rPr>
      <w:rFonts w:ascii="Segoe UI" w:hAnsi="Segoe UI" w:cs="Segoe UI"/>
      <w:shd w:val="clear" w:color="auto" w:fill="FFFFFF"/>
    </w:rPr>
  </w:style>
  <w:style w:type="character" w:customStyle="1" w:styleId="10">
    <w:name w:val="Заголовок №1"/>
    <w:basedOn w:val="1"/>
    <w:uiPriority w:val="99"/>
    <w:rsid w:val="00955DC3"/>
  </w:style>
  <w:style w:type="character" w:customStyle="1" w:styleId="123">
    <w:name w:val="Заголовок №12"/>
    <w:basedOn w:val="1"/>
    <w:uiPriority w:val="99"/>
    <w:rsid w:val="00955DC3"/>
  </w:style>
  <w:style w:type="paragraph" w:customStyle="1" w:styleId="11">
    <w:name w:val="Заголовок №11"/>
    <w:basedOn w:val="a"/>
    <w:link w:val="1"/>
    <w:uiPriority w:val="99"/>
    <w:rsid w:val="00955DC3"/>
    <w:pPr>
      <w:widowControl w:val="0"/>
      <w:shd w:val="clear" w:color="auto" w:fill="FFFFFF"/>
      <w:spacing w:after="960" w:line="240" w:lineRule="atLeast"/>
      <w:ind w:hanging="460"/>
      <w:jc w:val="center"/>
      <w:outlineLvl w:val="0"/>
    </w:pPr>
    <w:rPr>
      <w:rFonts w:ascii="Segoe UI" w:hAnsi="Segoe UI" w:cs="Segoe UI"/>
    </w:rPr>
  </w:style>
  <w:style w:type="character" w:customStyle="1" w:styleId="4">
    <w:name w:val="Основной текст (4)_"/>
    <w:basedOn w:val="a0"/>
    <w:link w:val="41"/>
    <w:uiPriority w:val="99"/>
    <w:locked/>
    <w:rsid w:val="00955DC3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basedOn w:val="2"/>
    <w:uiPriority w:val="99"/>
    <w:rsid w:val="00955DC3"/>
    <w:rPr>
      <w:i/>
      <w:iCs/>
      <w:u w:val="none"/>
    </w:rPr>
  </w:style>
  <w:style w:type="character" w:customStyle="1" w:styleId="211">
    <w:name w:val="Основной текст (2) + Полужирный1"/>
    <w:basedOn w:val="2"/>
    <w:uiPriority w:val="99"/>
    <w:rsid w:val="00955DC3"/>
    <w:rPr>
      <w:b/>
      <w:bCs/>
      <w:u w:val="none"/>
    </w:rPr>
  </w:style>
  <w:style w:type="paragraph" w:customStyle="1" w:styleId="41">
    <w:name w:val="Основной текст (4)1"/>
    <w:basedOn w:val="a"/>
    <w:link w:val="4"/>
    <w:uiPriority w:val="99"/>
    <w:rsid w:val="00955DC3"/>
    <w:pPr>
      <w:widowControl w:val="0"/>
      <w:shd w:val="clear" w:color="auto" w:fill="FFFFFF"/>
      <w:spacing w:before="1500" w:after="300" w:line="240" w:lineRule="atLeast"/>
      <w:jc w:val="both"/>
    </w:pPr>
    <w:rPr>
      <w:rFonts w:ascii="Segoe UI" w:hAnsi="Segoe UI" w:cs="Segoe UI"/>
      <w:i/>
      <w:iCs/>
      <w:sz w:val="19"/>
      <w:szCs w:val="19"/>
    </w:rPr>
  </w:style>
  <w:style w:type="character" w:styleId="a3">
    <w:name w:val="Hyperlink"/>
    <w:basedOn w:val="a0"/>
    <w:uiPriority w:val="99"/>
    <w:rsid w:val="00533605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atok.ru" TargetMode="External"/><Relationship Id="rId13" Type="http://schemas.openxmlformats.org/officeDocument/2006/relationships/hyperlink" Target="http://www.taxru.com/blog/2013-02-10-1058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7budget.ru" TargetMode="External"/><Relationship Id="rId12" Type="http://schemas.openxmlformats.org/officeDocument/2006/relationships/hyperlink" Target="http://www.o-strahovanie.ru/vidi-strahovaniay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ubsidii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s-kuntsevo.ru/portal_proforientir/mir_professii_news_prof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rplata-i-rabota.ru/zhurnal-rabota-i-zarpla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01C9-9034-4B1D-AA6B-AAB5AF25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18</cp:revision>
  <cp:lastPrinted>2024-11-18T11:32:00Z</cp:lastPrinted>
  <dcterms:created xsi:type="dcterms:W3CDTF">2020-10-24T10:22:00Z</dcterms:created>
  <dcterms:modified xsi:type="dcterms:W3CDTF">2024-11-20T10:40:00Z</dcterms:modified>
</cp:coreProperties>
</file>